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59" w:rsidRDefault="00C14537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A36B59" w:rsidRDefault="00C14537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A36B59" w:rsidRDefault="00A36B59">
      <w:pPr>
        <w:jc w:val="right"/>
        <w:rPr>
          <w:rFonts w:ascii="Times New Roman" w:hAnsi="Times New Roman" w:cs="Times New Roman"/>
          <w:sz w:val="30"/>
          <w:szCs w:val="30"/>
        </w:rPr>
      </w:pPr>
    </w:p>
    <w:p w:rsidR="00A36B59" w:rsidRDefault="00C1453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________</w:t>
      </w:r>
    </w:p>
    <w:p w:rsidR="00A36B59" w:rsidRDefault="00A36B59">
      <w:pPr>
        <w:ind w:firstLine="0"/>
        <w:jc w:val="center"/>
        <w:rPr>
          <w:rFonts w:ascii="Times New Roman" w:hAnsi="Times New Roman" w:cs="Times New Roman"/>
          <w:sz w:val="30"/>
          <w:szCs w:val="30"/>
        </w:rPr>
      </w:pPr>
    </w:p>
    <w:p w:rsidR="00A36B59" w:rsidRDefault="00C14537">
      <w:pPr>
        <w:tabs>
          <w:tab w:val="center" w:pos="4960"/>
          <w:tab w:val="left" w:pos="5935"/>
        </w:tabs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ЗАКОН</w:t>
      </w:r>
    </w:p>
    <w:p w:rsidR="00A36B59" w:rsidRDefault="00C14537">
      <w:pPr>
        <w:ind w:firstLine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:rsidR="00A36B59" w:rsidRDefault="00A36B59">
      <w:pPr>
        <w:ind w:firstLine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_GoBack"/>
      <w:bookmarkEnd w:id="0"/>
    </w:p>
    <w:p w:rsidR="00A36B59" w:rsidRDefault="00A36B59">
      <w:pPr>
        <w:ind w:firstLine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A36B59" w:rsidRDefault="00C1453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Новосибирской области </w:t>
      </w:r>
    </w:p>
    <w:p w:rsidR="00A36B59" w:rsidRDefault="00C1453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организациях»</w:t>
      </w:r>
    </w:p>
    <w:p w:rsidR="00A36B59" w:rsidRDefault="00A36B59">
      <w:pPr>
        <w:ind w:firstLine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A36B59" w:rsidRDefault="00A36B59">
      <w:pPr>
        <w:ind w:firstLine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A36B59" w:rsidRDefault="00C14537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A36B59" w:rsidRDefault="00C14537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от 2 апреля 2014 года № 424 -ОЗ «О 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</w:t>
      </w:r>
      <w:r>
        <w:rPr>
          <w:rFonts w:ascii="Times New Roman" w:hAnsi="Times New Roman" w:cs="Times New Roman"/>
          <w:sz w:val="28"/>
          <w:szCs w:val="28"/>
        </w:rPr>
        <w:t>поддержки отдельных категорий детей, обучающихся в образовательных организациях» (с изменениями, внесенными Законами Новосибирской области от 2 июня 2015 года № 557-ОЗ, от 5 декабря 2017 года № 232-ОЗ, от 3 февраля 2021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 </w:t>
      </w:r>
      <w:proofErr w:type="gramStart"/>
      <w:r>
        <w:rPr>
          <w:rFonts w:ascii="Times New Roman" w:hAnsi="Times New Roman" w:cs="Times New Roman"/>
          <w:sz w:val="28"/>
          <w:szCs w:val="28"/>
        </w:rPr>
        <w:t>53-ОЗ, от 16 декабря 2022 год</w:t>
      </w:r>
      <w:r>
        <w:rPr>
          <w:rFonts w:ascii="Times New Roman" w:hAnsi="Times New Roman" w:cs="Times New Roman"/>
          <w:sz w:val="28"/>
          <w:szCs w:val="28"/>
        </w:rPr>
        <w:t>а № 301-ОЗ, от 5 июня 2024 года № 456-ОЗ, от 28 ноября 2024 года № 516-ОЗ) следующие изменения:</w:t>
      </w:r>
      <w:proofErr w:type="gramEnd"/>
    </w:p>
    <w:p w:rsidR="00A36B59" w:rsidRDefault="00C1453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в статье 1:</w:t>
      </w:r>
    </w:p>
    <w:p w:rsidR="00A36B59" w:rsidRDefault="00C1453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абзаце первом слова «муниципальных образований Новосибирской области, указанных в статье 2 настоящего Закона» заменить словами «муниципальны</w:t>
      </w:r>
      <w:r>
        <w:rPr>
          <w:rFonts w:ascii="Times New Roman" w:hAnsi="Times New Roman" w:cs="Times New Roman"/>
          <w:sz w:val="28"/>
          <w:szCs w:val="28"/>
        </w:rPr>
        <w:t>х районов, муниципальных округов, городских округов Новосибирской области</w:t>
      </w:r>
      <w: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6B59" w:rsidRDefault="00C1453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пункте 5 слова «питанием на льготных условиях» заменить словами «</w:t>
      </w:r>
      <w:r>
        <w:rPr>
          <w:rFonts w:ascii="Times New Roman" w:eastAsia="Times New Roman" w:hAnsi="Times New Roman" w:cs="Times New Roman"/>
          <w:sz w:val="28"/>
          <w:szCs w:val="28"/>
        </w:rPr>
        <w:t>бесплатным питанием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36B59" w:rsidRDefault="00C1453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статью 2 признать утратившей силу; </w:t>
      </w:r>
    </w:p>
    <w:p w:rsidR="00A36B59" w:rsidRDefault="00C1453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в приложении:</w:t>
      </w:r>
    </w:p>
    <w:p w:rsidR="00A36B59" w:rsidRDefault="00C14537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абзацах двадцать пятом и двадц</w:t>
      </w:r>
      <w:r>
        <w:rPr>
          <w:rFonts w:ascii="Times New Roman" w:hAnsi="Times New Roman" w:cs="Times New Roman"/>
          <w:sz w:val="28"/>
          <w:szCs w:val="28"/>
        </w:rPr>
        <w:t>ать шестом пункта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слова «питанием на льготных условиях» заменить словами «бесплатным питанием».</w:t>
      </w:r>
    </w:p>
    <w:p w:rsidR="00A36B59" w:rsidRDefault="00A36B59">
      <w:pPr>
        <w:ind w:firstLine="0"/>
        <w:rPr>
          <w:rFonts w:ascii="Times New Roman" w:hAnsi="Times New Roman" w:cs="Times New Roman"/>
          <w:sz w:val="30"/>
          <w:szCs w:val="30"/>
        </w:rPr>
      </w:pPr>
    </w:p>
    <w:p w:rsidR="00A36B59" w:rsidRDefault="00C14537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A36B59" w:rsidRDefault="00C1453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A36B59" w:rsidRDefault="00A36B59">
      <w:pPr>
        <w:ind w:firstLine="709"/>
        <w:rPr>
          <w:rFonts w:ascii="Times New Roman" w:hAnsi="Times New Roman" w:cs="Times New Roman"/>
          <w:sz w:val="30"/>
          <w:szCs w:val="30"/>
        </w:rPr>
      </w:pPr>
    </w:p>
    <w:p w:rsidR="00A36B59" w:rsidRDefault="00A36B59">
      <w:pPr>
        <w:ind w:firstLine="0"/>
        <w:jc w:val="left"/>
        <w:rPr>
          <w:rFonts w:ascii="Times New Roman" w:hAnsi="Times New Roman" w:cs="Times New Roman"/>
          <w:sz w:val="30"/>
          <w:szCs w:val="30"/>
        </w:rPr>
      </w:pPr>
    </w:p>
    <w:p w:rsidR="00A36B59" w:rsidRDefault="00A36B59">
      <w:pPr>
        <w:ind w:firstLine="0"/>
        <w:jc w:val="left"/>
        <w:rPr>
          <w:rFonts w:ascii="Times New Roman" w:hAnsi="Times New Roman" w:cs="Times New Roman"/>
          <w:sz w:val="30"/>
          <w:szCs w:val="30"/>
        </w:rPr>
      </w:pPr>
    </w:p>
    <w:p w:rsidR="00A36B59" w:rsidRDefault="00C1453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A36B59" w:rsidRDefault="00C1453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А.А. Травников</w:t>
      </w:r>
    </w:p>
    <w:p w:rsidR="00A36B59" w:rsidRDefault="00A36B59">
      <w:pPr>
        <w:ind w:firstLine="0"/>
        <w:jc w:val="left"/>
        <w:rPr>
          <w:rFonts w:ascii="Times New Roman" w:hAnsi="Times New Roman" w:cs="Times New Roman"/>
          <w:sz w:val="30"/>
          <w:szCs w:val="30"/>
        </w:rPr>
      </w:pPr>
    </w:p>
    <w:p w:rsidR="00A36B59" w:rsidRDefault="00A36B59">
      <w:pPr>
        <w:ind w:firstLine="0"/>
        <w:jc w:val="left"/>
        <w:rPr>
          <w:rFonts w:ascii="Times New Roman" w:hAnsi="Times New Roman" w:cs="Times New Roman"/>
          <w:sz w:val="30"/>
          <w:szCs w:val="30"/>
        </w:rPr>
      </w:pPr>
    </w:p>
    <w:p w:rsidR="00A36B59" w:rsidRDefault="00C1453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A36B59" w:rsidRDefault="00C1453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 2025 г.</w:t>
      </w:r>
    </w:p>
    <w:p w:rsidR="00A36B59" w:rsidRDefault="00C14537">
      <w:pPr>
        <w:ind w:firstLine="0"/>
        <w:jc w:val="left"/>
        <w:rPr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№_______________ - ОЗ</w:t>
      </w:r>
    </w:p>
    <w:sectPr w:rsidR="00A36B59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537" w:rsidRDefault="00C14537">
      <w:r>
        <w:separator/>
      </w:r>
    </w:p>
  </w:endnote>
  <w:endnote w:type="continuationSeparator" w:id="0">
    <w:p w:rsidR="00C14537" w:rsidRDefault="00C1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537" w:rsidRDefault="00C14537">
      <w:r>
        <w:separator/>
      </w:r>
    </w:p>
  </w:footnote>
  <w:footnote w:type="continuationSeparator" w:id="0">
    <w:p w:rsidR="00C14537" w:rsidRDefault="00C14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926826"/>
      <w:docPartObj>
        <w:docPartGallery w:val="Page Numbers (Top of Page)"/>
        <w:docPartUnique/>
      </w:docPartObj>
    </w:sdtPr>
    <w:sdtEndPr/>
    <w:sdtContent>
      <w:p w:rsidR="00A36B59" w:rsidRDefault="00C14537">
        <w:pPr>
          <w:pStyle w:val="af5"/>
          <w:ind w:firstLine="0"/>
          <w:jc w:val="center"/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</w:instrText>
        </w:r>
        <w:r>
          <w:rPr>
            <w:rFonts w:ascii="Times New Roman" w:hAnsi="Times New Roman" w:cs="Times New Roman"/>
            <w:sz w:val="20"/>
            <w:szCs w:val="20"/>
          </w:rPr>
          <w:instrText>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B395D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35667"/>
    <w:multiLevelType w:val="hybridMultilevel"/>
    <w:tmpl w:val="E58E35BE"/>
    <w:lvl w:ilvl="0" w:tplc="422ABD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3EAE62C">
      <w:start w:val="1"/>
      <w:numFmt w:val="lowerLetter"/>
      <w:lvlText w:val="%2."/>
      <w:lvlJc w:val="left"/>
      <w:pPr>
        <w:ind w:left="1789" w:hanging="360"/>
      </w:pPr>
    </w:lvl>
    <w:lvl w:ilvl="2" w:tplc="D804B632">
      <w:start w:val="1"/>
      <w:numFmt w:val="lowerRoman"/>
      <w:lvlText w:val="%3."/>
      <w:lvlJc w:val="right"/>
      <w:pPr>
        <w:ind w:left="2509" w:hanging="180"/>
      </w:pPr>
    </w:lvl>
    <w:lvl w:ilvl="3" w:tplc="51A6B940">
      <w:start w:val="1"/>
      <w:numFmt w:val="decimal"/>
      <w:lvlText w:val="%4."/>
      <w:lvlJc w:val="left"/>
      <w:pPr>
        <w:ind w:left="3229" w:hanging="360"/>
      </w:pPr>
    </w:lvl>
    <w:lvl w:ilvl="4" w:tplc="52BEBBD6">
      <w:start w:val="1"/>
      <w:numFmt w:val="lowerLetter"/>
      <w:lvlText w:val="%5."/>
      <w:lvlJc w:val="left"/>
      <w:pPr>
        <w:ind w:left="3949" w:hanging="360"/>
      </w:pPr>
    </w:lvl>
    <w:lvl w:ilvl="5" w:tplc="9FF63DF8">
      <w:start w:val="1"/>
      <w:numFmt w:val="lowerRoman"/>
      <w:lvlText w:val="%6."/>
      <w:lvlJc w:val="right"/>
      <w:pPr>
        <w:ind w:left="4669" w:hanging="180"/>
      </w:pPr>
    </w:lvl>
    <w:lvl w:ilvl="6" w:tplc="B0E6DF86">
      <w:start w:val="1"/>
      <w:numFmt w:val="decimal"/>
      <w:lvlText w:val="%7."/>
      <w:lvlJc w:val="left"/>
      <w:pPr>
        <w:ind w:left="5389" w:hanging="360"/>
      </w:pPr>
    </w:lvl>
    <w:lvl w:ilvl="7" w:tplc="DD744BD2">
      <w:start w:val="1"/>
      <w:numFmt w:val="lowerLetter"/>
      <w:lvlText w:val="%8."/>
      <w:lvlJc w:val="left"/>
      <w:pPr>
        <w:ind w:left="6109" w:hanging="360"/>
      </w:pPr>
    </w:lvl>
    <w:lvl w:ilvl="8" w:tplc="46827232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C44A2C"/>
    <w:multiLevelType w:val="hybridMultilevel"/>
    <w:tmpl w:val="615C5AD6"/>
    <w:lvl w:ilvl="0" w:tplc="24F66CFA">
      <w:start w:val="1"/>
      <w:numFmt w:val="decimal"/>
      <w:lvlText w:val="%1)"/>
      <w:lvlJc w:val="left"/>
      <w:pPr>
        <w:ind w:left="1418" w:hanging="360"/>
      </w:pPr>
    </w:lvl>
    <w:lvl w:ilvl="1" w:tplc="11AAFAD8">
      <w:start w:val="1"/>
      <w:numFmt w:val="lowerLetter"/>
      <w:lvlText w:val="%2."/>
      <w:lvlJc w:val="left"/>
      <w:pPr>
        <w:ind w:left="2138" w:hanging="360"/>
      </w:pPr>
    </w:lvl>
    <w:lvl w:ilvl="2" w:tplc="F63AC2B0">
      <w:start w:val="1"/>
      <w:numFmt w:val="lowerRoman"/>
      <w:lvlText w:val="%3."/>
      <w:lvlJc w:val="right"/>
      <w:pPr>
        <w:ind w:left="2858" w:hanging="180"/>
      </w:pPr>
    </w:lvl>
    <w:lvl w:ilvl="3" w:tplc="57FA66EC">
      <w:start w:val="1"/>
      <w:numFmt w:val="decimal"/>
      <w:lvlText w:val="%4."/>
      <w:lvlJc w:val="left"/>
      <w:pPr>
        <w:ind w:left="3578" w:hanging="360"/>
      </w:pPr>
    </w:lvl>
    <w:lvl w:ilvl="4" w:tplc="D794CDD6">
      <w:start w:val="1"/>
      <w:numFmt w:val="lowerLetter"/>
      <w:lvlText w:val="%5."/>
      <w:lvlJc w:val="left"/>
      <w:pPr>
        <w:ind w:left="4298" w:hanging="360"/>
      </w:pPr>
    </w:lvl>
    <w:lvl w:ilvl="5" w:tplc="1E0617E4">
      <w:start w:val="1"/>
      <w:numFmt w:val="lowerRoman"/>
      <w:lvlText w:val="%6."/>
      <w:lvlJc w:val="right"/>
      <w:pPr>
        <w:ind w:left="5018" w:hanging="180"/>
      </w:pPr>
    </w:lvl>
    <w:lvl w:ilvl="6" w:tplc="C9C872E8">
      <w:start w:val="1"/>
      <w:numFmt w:val="decimal"/>
      <w:lvlText w:val="%7."/>
      <w:lvlJc w:val="left"/>
      <w:pPr>
        <w:ind w:left="5738" w:hanging="360"/>
      </w:pPr>
    </w:lvl>
    <w:lvl w:ilvl="7" w:tplc="9E1C3EF8">
      <w:start w:val="1"/>
      <w:numFmt w:val="lowerLetter"/>
      <w:lvlText w:val="%8."/>
      <w:lvlJc w:val="left"/>
      <w:pPr>
        <w:ind w:left="6458" w:hanging="360"/>
      </w:pPr>
    </w:lvl>
    <w:lvl w:ilvl="8" w:tplc="421E0A1A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B59"/>
    <w:rsid w:val="001B395D"/>
    <w:rsid w:val="00A36B59"/>
    <w:rsid w:val="00C1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851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851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855C7-A902-4272-A018-9527D321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1542</Characters>
  <Application>Microsoft Office Word</Application>
  <DocSecurity>0</DocSecurity>
  <Lines>12</Lines>
  <Paragraphs>3</Paragraphs>
  <ScaleCrop>false</ScaleCrop>
  <Company>PNO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Пасторок Яна Игоревна</dc:creator>
  <cp:lastModifiedBy>Кожевникова Оксана Сергеевна</cp:lastModifiedBy>
  <cp:revision>49</cp:revision>
  <dcterms:created xsi:type="dcterms:W3CDTF">2022-09-07T11:28:00Z</dcterms:created>
  <dcterms:modified xsi:type="dcterms:W3CDTF">2025-10-15T05:41:00Z</dcterms:modified>
</cp:coreProperties>
</file>